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⚠️⚠️Estamos ao vivo, venha participar⚠️⚠️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Começou! Estamos ao vivo.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rtl w:val="0"/>
        </w:rPr>
        <w:t xml:space="preserve">Tema da aula: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i w:val="1"/>
          <w:color w:val="ff0000"/>
          <w:rtl w:val="0"/>
        </w:rPr>
        <w:t xml:space="preserve">TEMA DO WEBNÁRIO.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Participando ao vivo, você também vai ter a chance de ter suas dúvidas respondidas durante o evento, em tempo real. 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Conto com a sua presença.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Venha participar agora!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participar ao vivo é só clicar link abaixo: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CLIQUE AQUI PARA ACESSAR 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t7e8prcoiWVtJe5wLbq4NfnobQ==">AMUW2mUbzGzmYFYYDHzxpSfS7pJv9JobvBKn+2Lzuh89SvTq+3hHkNMoX5DMSfOVF4ZJWhgqShVuPZoARzm5w5Dmm/0dFn8/NQ38A5C1cfXVbkjgSjWQq8SRwJ9f2tfOu6Oil/1X1dxU8u8wOakNbhGLTdGkyRd6l8CwUGqH3ZDAlnI8ZDbWFUziPt+IY/yyEVUGY4ceeSZDJOmq6hDm7riDG/fxZfY3EzA2GwT5STgYLLF6YESwONAihoE0wZZtjtyOyYwAZ3R1AWhQb0GOcFznr8np/6ODx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